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关于开展2023年台山市农民合作社服务中心建设项目（农民合作社依法规范运行）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申报的通知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0" w:firstLineChars="0"/>
        <w:jc w:val="left"/>
        <w:textAlignment w:val="auto"/>
        <w:rPr>
          <w:rFonts w:hint="eastAsia" w:ascii="宋体" w:hAnsi="宋体"/>
          <w:b w:val="0"/>
          <w:bCs/>
          <w:snapToGrid w:val="0"/>
          <w:kern w:val="0"/>
          <w:sz w:val="32"/>
          <w:szCs w:val="32"/>
          <w:lang w:val="en-US" w:eastAsia="zh-CN"/>
        </w:rPr>
      </w:pP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0" w:firstLineChars="0"/>
        <w:jc w:val="left"/>
        <w:textAlignment w:val="auto"/>
        <w:rPr>
          <w:rFonts w:hint="eastAsia" w:ascii="宋体" w:hAnsi="宋体"/>
          <w:b w:val="0"/>
          <w:bCs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snapToGrid w:val="0"/>
          <w:kern w:val="0"/>
          <w:sz w:val="32"/>
          <w:szCs w:val="32"/>
          <w:lang w:val="en-US" w:eastAsia="zh-CN"/>
        </w:rPr>
        <w:t>各镇（街）政府（办事处）：</w:t>
      </w:r>
    </w:p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根据《2023年台山市农民合作社服务中心建设项目实施方案》（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台农农〔2023〕130号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）要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求，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农民合作社依法规范运行投入资金30万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元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为做好农民合作社依法规范运行，现就工作</w:t>
      </w:r>
      <w:r>
        <w:rPr>
          <w:rFonts w:hint="eastAsia" w:ascii="仿宋_GB2312" w:eastAsia="仿宋_GB2312" w:cs="仿宋_GB2312"/>
          <w:sz w:val="32"/>
          <w:szCs w:val="32"/>
        </w:rPr>
        <w:t>有关事项通知如下：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实施内容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left"/>
        <w:textAlignment w:val="auto"/>
        <w:rPr>
          <w:rFonts w:hint="default" w:asci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规范提升不少于20家农民合作社，做到设立合法、管理民主、财务规范、产品质量安全，建立健全各项工作制度。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一是规范财务管理。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农民合作社提供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规范化代理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记账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、报税等财务标准化建设服务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二是规范服务内容。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规范农民合作社生产技术规程和产品质量标准，建立生产记录台账，推行标准化生产，产业化经营。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三是规范运行机制。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制作农民</w:t>
      </w:r>
      <w:r>
        <w:rPr>
          <w:rFonts w:hint="eastAsia" w:ascii="仿宋_GB2312" w:eastAsia="仿宋_GB2312"/>
          <w:color w:val="000000"/>
          <w:sz w:val="32"/>
          <w:szCs w:val="32"/>
        </w:rPr>
        <w:t>合作社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牌匾</w:t>
      </w:r>
      <w:r>
        <w:rPr>
          <w:rFonts w:hint="eastAsia" w:ascii="仿宋_GB2312" w:eastAsia="仿宋_GB2312"/>
          <w:color w:val="000000"/>
          <w:sz w:val="32"/>
          <w:szCs w:val="32"/>
        </w:rPr>
        <w:t>，建立健全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内部管理、安全生产、田间管理、财务管理、质量安全、溯源管理</w:t>
      </w:r>
      <w:r>
        <w:rPr>
          <w:rFonts w:hint="eastAsia" w:ascii="仿宋_GB2312" w:eastAsia="仿宋_GB2312"/>
          <w:color w:val="000000"/>
          <w:sz w:val="32"/>
          <w:szCs w:val="32"/>
        </w:rPr>
        <w:t>等各项规章制度，重要制度必须上墙。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default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二、申报条件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1.在市场监督管理部门依法注册登记，具有法人资格。营业执照、开户许可证等证照齐全。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按照国务院财政部门制定的财务会计制度进行财务管理和会计核算。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按要求设置会计账簿编制会计报表，或委托有关代理记账机构代理记账、核算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 w:ascii="仿宋_GB2312" w:eastAsia="仿宋_GB2312" w:cs="宋体" w:hAnsiTheme="minorHAnsi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 w:hAnsiTheme="minorHAnsi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eastAsia="仿宋_GB2312" w:cs="宋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未违反国家产业政策或违法行为的</w:t>
      </w:r>
      <w:r>
        <w:rPr>
          <w:rFonts w:hint="eastAsia" w:ascii="仿宋_GB2312" w:cs="宋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；</w:t>
      </w:r>
      <w:r>
        <w:rPr>
          <w:rFonts w:hint="eastAsia" w:ascii="仿宋_GB2312" w:eastAsia="仿宋_GB2312" w:cs="宋体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未发生较大生产安全、重大农产品质量安全事故的。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三、名额分配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各镇（街）结合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辖区内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农民合作社发展实际，积极发动组织农民合作社申报，各镇（街）推荐数量不少于1家。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四、申报时间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2023年11月28日－2023年12月12日。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五、申报程序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2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（一）合作社申报。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符合申报条件的农民合作社向各镇（街）自愿申报。参加申报的农民合作社向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属地镇人民政府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提交申报表及相关申报材料（见附件）。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（二）镇级审核。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各镇（街）可结合实际对申报材料进行审查，于2023年12月12日前将审查通过的农民合作社名单、申报材料报我局政策与法规股处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，逾期不予受理。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六、有关要求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left"/>
        <w:textAlignment w:val="auto"/>
      </w:pPr>
      <w:r>
        <w:rPr>
          <w:rFonts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申报的农民合作社要如实提供有关材料，不得弄虚作假。如存在舞弊行为，一经查实，取消其申报资格。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22" w:firstLineChars="200"/>
        <w:jc w:val="left"/>
        <w:textAlignment w:val="auto"/>
        <w:rPr>
          <w:rFonts w:hint="eastAsia"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（二）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各镇（街）要严格按照有关标准和工作程序积极组织开展申报工作，进一步推动我市农民合作社依法规范运行。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宋体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（三）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各镇（街）要做好定期督促检查工作，项目完成建设后，及时对项目内容进行验收，验收合格后将验收资料及主体实施情况有关总结报我局。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农民合作社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依法规范运行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申报表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       </w:t>
      </w:r>
    </w:p>
    <w:p>
      <w:pPr>
        <w:rPr>
          <w:rFonts w:hint="eastAsia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="0" w:after="0"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台山市农业农村局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                    2023年11月28日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 xml:space="preserve">  </w:t>
      </w:r>
      <w:r>
        <w:rPr>
          <w:rFonts w:hint="eastAsia" w:ascii="仿宋_GB2312" w:hAnsi="宋体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（联系人：黄家俊，联系电话：558723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宋体"/>
          <w:sz w:val="32"/>
          <w:szCs w:val="32"/>
        </w:rPr>
        <w:sectPr>
          <w:footerReference r:id="rId3" w:type="default"/>
          <w:pgSz w:w="11906" w:h="16838"/>
          <w:pgMar w:top="2211" w:right="1474" w:bottom="1871" w:left="158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黑体" w:hAnsi="黑体" w:eastAsia="黑体"/>
          <w:sz w:val="32"/>
          <w:szCs w:val="32"/>
        </w:rPr>
        <w:t>公开方式</w:t>
      </w:r>
      <w:r>
        <w:rPr>
          <w:rFonts w:ascii="黑体" w:hAnsi="黑体" w:eastAsia="黑体"/>
          <w:sz w:val="32"/>
          <w:szCs w:val="32"/>
        </w:rPr>
        <w:t>：</w:t>
      </w:r>
      <w:r>
        <w:rPr>
          <w:sz w:val="32"/>
          <w:szCs w:val="32"/>
        </w:rPr>
        <w:t>主动公开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/>
          <w:sz w:val="32"/>
          <w:szCs w:val="32"/>
        </w:rPr>
        <w:t>附件</w:t>
      </w:r>
    </w:p>
    <w:tbl>
      <w:tblPr>
        <w:tblStyle w:val="7"/>
        <w:tblpPr w:leftFromText="180" w:rightFromText="180" w:vertAnchor="page" w:horzAnchor="margin" w:tblpXSpec="center" w:tblpY="2568"/>
        <w:tblW w:w="93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2499"/>
        <w:gridCol w:w="2251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申报单位名</w:t>
            </w:r>
            <w:r>
              <w:rPr>
                <w:rFonts w:hint="eastAsia" w:ascii="宋体" w:hAnsi="宋体"/>
                <w:sz w:val="21"/>
                <w:szCs w:val="21"/>
              </w:rPr>
              <w:t>称（盖章）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法人代表姓名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法人代表身份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法人代表联系电话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工商登记时间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（年 月 日）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统一社会信用代码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工商登记成员数（人）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年底实有成员数（人）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其中</w:t>
            </w:r>
            <w:r>
              <w:rPr>
                <w:rFonts w:hint="eastAsia" w:ascii="仿宋_GB2312" w:hAnsi="宋体"/>
                <w:sz w:val="21"/>
                <w:szCs w:val="21"/>
              </w:rPr>
              <w:t>：</w:t>
            </w:r>
            <w:r>
              <w:rPr>
                <w:rFonts w:ascii="仿宋_GB2312" w:hAnsi="宋体"/>
                <w:sz w:val="21"/>
                <w:szCs w:val="21"/>
              </w:rPr>
              <w:t>农户成员数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成员出资总额</w:t>
            </w:r>
            <w:r>
              <w:rPr>
                <w:rFonts w:hint="eastAsia" w:ascii="仿宋_GB2312" w:hAnsi="宋体"/>
                <w:sz w:val="21"/>
                <w:szCs w:val="21"/>
              </w:rPr>
              <w:t>（万元）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是否建立成员</w:t>
            </w: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账户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年经营收入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（万元）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是否建立生产记录档案制度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是否建立产品质量安全溯源管理制度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年度生产资料统一购买总值（万元）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年度生产资料统一购买率（%）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年度统一销售农产品总值（万元）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年度农产品统一销售率（%）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年度实施农业标准生产面积（亩）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年度农业标准化生产率（%）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年度可盈余分配按交易量（额）返还总值（万元）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年度可盈余分配按交易量（额）返还比例（%）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年与成员交易量占交易总量的比例（%）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年底带动农户数（户）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成员比当地农民年增收绝对数（元）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成员比当地农民年增收相对数（%）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产品注册商标名称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产品得到何种质量认证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农机</w:t>
            </w:r>
            <w:r>
              <w:rPr>
                <w:rFonts w:hint="eastAsia" w:ascii="仿宋_GB2312" w:hAnsi="宋体"/>
                <w:sz w:val="24"/>
              </w:rPr>
              <w:t>（服务类）合作社填报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纳入牌证管理的农机挂牌率</w:t>
            </w:r>
            <w:r>
              <w:rPr>
                <w:rFonts w:hint="eastAsia" w:ascii="仿宋_GB2312" w:hAnsi="宋体"/>
                <w:sz w:val="21"/>
                <w:szCs w:val="21"/>
              </w:rPr>
              <w:t>（%）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机具存放库棚面积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纳入牌证管理的农机检验率</w:t>
            </w:r>
            <w:r>
              <w:rPr>
                <w:rFonts w:hint="eastAsia" w:ascii="仿宋_GB2312" w:hAnsi="宋体"/>
                <w:sz w:val="21"/>
                <w:szCs w:val="21"/>
              </w:rPr>
              <w:t>（%）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年农机作业（服务）面积（亩）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ascii="仿宋_GB2312" w:hAnsi="宋体"/>
                <w:sz w:val="21"/>
                <w:szCs w:val="21"/>
              </w:rPr>
              <w:t>农机驾驶员</w:t>
            </w:r>
            <w:r>
              <w:rPr>
                <w:rFonts w:hint="eastAsia" w:ascii="仿宋_GB2312" w:hAnsi="宋体"/>
                <w:sz w:val="21"/>
                <w:szCs w:val="21"/>
              </w:rPr>
              <w:t>（操作员）持证率（%）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入社农机具数量</w:t>
            </w: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宋体"/>
                <w:sz w:val="21"/>
                <w:szCs w:val="21"/>
              </w:rPr>
              <w:t>年与非成员的农机作业量（交易量）与合作社农机作业总量（交易总量）比值</w:t>
            </w:r>
          </w:p>
        </w:tc>
        <w:tc>
          <w:tcPr>
            <w:tcW w:w="2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2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</w:tbl>
    <w:p>
      <w:pPr>
        <w:spacing w:line="440" w:lineRule="exact"/>
        <w:jc w:val="center"/>
        <w:rPr>
          <w:rFonts w:ascii="方正公文小标宋" w:eastAsia="方正公文小标宋" w:hAnsiTheme="minorEastAsia"/>
          <w:b/>
          <w:bCs/>
          <w:sz w:val="44"/>
          <w:szCs w:val="44"/>
        </w:rPr>
      </w:pPr>
      <w:r>
        <w:rPr>
          <w:rFonts w:hint="eastAsia" w:ascii="方正公文小标宋" w:eastAsia="方正公文小标宋" w:hAnsiTheme="minorEastAsia"/>
          <w:b/>
          <w:bCs/>
          <w:sz w:val="36"/>
          <w:szCs w:val="36"/>
          <w:lang w:val="en-US" w:eastAsia="zh-CN"/>
        </w:rPr>
        <w:t>农民合作社依法规范运行</w:t>
      </w:r>
      <w:r>
        <w:rPr>
          <w:rFonts w:hint="eastAsia" w:ascii="方正公文小标宋" w:eastAsia="方正公文小标宋" w:hAnsiTheme="minorEastAsia"/>
          <w:b/>
          <w:bCs/>
          <w:sz w:val="36"/>
          <w:szCs w:val="36"/>
        </w:rPr>
        <w:t>申报表</w:t>
      </w:r>
    </w:p>
    <w:tbl>
      <w:tblPr>
        <w:tblStyle w:val="7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0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农民合作社</w:t>
            </w:r>
            <w:r>
              <w:rPr>
                <w:rFonts w:hint="eastAsia" w:ascii="仿宋_GB2312"/>
                <w:sz w:val="24"/>
              </w:rPr>
              <w:t>发展概况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0" w:hRule="atLeast"/>
        </w:trPr>
        <w:tc>
          <w:tcPr>
            <w:tcW w:w="9360" w:type="dxa"/>
            <w:gridSpan w:val="2"/>
          </w:tcPr>
          <w:p>
            <w:pPr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（对应申报标准编辑农民合作社基本情况）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</w:trPr>
        <w:tc>
          <w:tcPr>
            <w:tcW w:w="2700" w:type="dxa"/>
            <w:vAlign w:val="center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农民合作社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660" w:type="dxa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本社对所填内容的真实性和准确性负责，若有虚假愿承担一切后果及相关责任。特申请示范社。</w:t>
            </w: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法定代表人签名：                单位盖章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7" w:hRule="atLeast"/>
        </w:trPr>
        <w:tc>
          <w:tcPr>
            <w:tcW w:w="2700" w:type="dxa"/>
            <w:vAlign w:val="center"/>
          </w:tcPr>
          <w:p>
            <w:pPr>
              <w:ind w:left="480" w:hanging="480" w:hangingChars="200"/>
              <w:jc w:val="center"/>
              <w:rPr>
                <w:sz w:val="24"/>
              </w:rPr>
            </w:pPr>
            <w:r>
              <w:rPr>
                <w:sz w:val="24"/>
              </w:rPr>
              <w:t>镇</w:t>
            </w:r>
            <w:r>
              <w:rPr>
                <w:rFonts w:hint="eastAsia"/>
                <w:sz w:val="24"/>
              </w:rPr>
              <w:t>（街）农办意见</w:t>
            </w:r>
          </w:p>
        </w:tc>
        <w:tc>
          <w:tcPr>
            <w:tcW w:w="6660" w:type="dxa"/>
            <w:vAlign w:val="center"/>
          </w:tcPr>
          <w:p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经审核，该农民合作社示范社申报书内容客观真实。同意推荐申报</w:t>
            </w:r>
          </w:p>
          <w:p>
            <w:pPr>
              <w:ind w:firstLine="480"/>
              <w:rPr>
                <w:sz w:val="24"/>
              </w:rPr>
            </w:pPr>
          </w:p>
          <w:p>
            <w:pPr>
              <w:ind w:firstLine="48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单位主管领导签名：              单位盖章</w:t>
            </w:r>
          </w:p>
          <w:p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年   月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注： 法人代表身份指在本组织之外所从事的职业及职务，如农技中心主任、农技推广员、公司企业管理人员、个体工商户、农民或农民所办企业代表等。</w:t>
      </w:r>
    </w:p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农民合作社申报材料</w:t>
      </w:r>
    </w:p>
    <w:p>
      <w:pPr>
        <w:widowControl/>
        <w:spacing w:line="58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1.发起人签名盖章且内容规范的合作社章程复印件；</w:t>
      </w:r>
    </w:p>
    <w:p>
      <w:pPr>
        <w:widowControl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2.合作社银行开户许可证复印件；</w:t>
      </w:r>
    </w:p>
    <w:p>
      <w:pPr>
        <w:widowControl/>
        <w:spacing w:line="58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3.合作社法人身份证复印件；</w:t>
      </w:r>
    </w:p>
    <w:p>
      <w:pPr>
        <w:widowControl/>
        <w:spacing w:line="58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4.每年召开成员（代表）大会的会议记录复印件；</w:t>
      </w:r>
    </w:p>
    <w:p>
      <w:pPr>
        <w:widowControl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5.成员账户复印件；</w:t>
      </w:r>
    </w:p>
    <w:p>
      <w:pPr>
        <w:widowControl/>
        <w:spacing w:line="58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6.合作社财务管理制度、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制度复印件；</w:t>
      </w:r>
    </w:p>
    <w:p>
      <w:pPr>
        <w:widowControl/>
        <w:spacing w:line="58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7.20</w:t>
      </w:r>
      <w:r>
        <w:rPr>
          <w:rFonts w:ascii="Times New Roman" w:hAnsi="Times New Roman" w:eastAsia="仿宋_GB2312"/>
          <w:sz w:val="32"/>
          <w:szCs w:val="32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年资产负债表、盈余及余额分配表、成员权益变动表；</w:t>
      </w:r>
    </w:p>
    <w:p>
      <w:pPr>
        <w:widowControl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8.食用农产品合格证；</w:t>
      </w:r>
    </w:p>
    <w:p>
      <w:pPr>
        <w:widowControl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9.合作社获得的产品注册商标证书，绿色食品、有机农产品、农产品地理标志认证等证书复印件；</w:t>
      </w:r>
    </w:p>
    <w:p>
      <w:pPr>
        <w:widowControl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10.其他佐证材料复印件。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p>
      <w:pPr>
        <w:widowControl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以上材料一式两份，统一A4纸打印装订成册，与电子版一同报送。</w:t>
      </w:r>
    </w:p>
    <w:p>
      <w:pPr>
        <w:pStyle w:val="13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d w:val="2010635146"/>
                          </w:sdtPr>
                          <w:sdtEndP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right"/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="宋体" w:hAnsi="宋体" w:eastAsia="宋体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ascii="宋体" w:hAnsi="宋体" w:eastAsia="宋体"/>
                        <w:sz w:val="28"/>
                        <w:szCs w:val="28"/>
                      </w:rPr>
                      <w:id w:val="2010635146"/>
                    </w:sdtPr>
                    <w:sdtEndPr>
                      <w:rPr>
                        <w:rFonts w:ascii="宋体" w:hAnsi="宋体" w:eastAsia="宋体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jc w:val="right"/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="宋体" w:hAnsi="宋体" w:eastAsia="宋体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45FDCD"/>
    <w:multiLevelType w:val="singleLevel"/>
    <w:tmpl w:val="3E45FD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ZDY4YTEzNDgzMTRmNzk0YzYxODM5ZTIxYTBiYTAifQ=="/>
  </w:docVars>
  <w:rsids>
    <w:rsidRoot w:val="00260F3D"/>
    <w:rsid w:val="00002743"/>
    <w:rsid w:val="0001384E"/>
    <w:rsid w:val="0001406E"/>
    <w:rsid w:val="00015612"/>
    <w:rsid w:val="00020EC0"/>
    <w:rsid w:val="00035F39"/>
    <w:rsid w:val="0003735A"/>
    <w:rsid w:val="00055F99"/>
    <w:rsid w:val="00063D3B"/>
    <w:rsid w:val="000A4D89"/>
    <w:rsid w:val="000B0F52"/>
    <w:rsid w:val="000B1CD2"/>
    <w:rsid w:val="000D2A06"/>
    <w:rsid w:val="000D4A2F"/>
    <w:rsid w:val="000E2D50"/>
    <w:rsid w:val="00105A3F"/>
    <w:rsid w:val="00112D80"/>
    <w:rsid w:val="00114FDE"/>
    <w:rsid w:val="00123592"/>
    <w:rsid w:val="00123C07"/>
    <w:rsid w:val="00132238"/>
    <w:rsid w:val="0013277F"/>
    <w:rsid w:val="00140FD6"/>
    <w:rsid w:val="00153B51"/>
    <w:rsid w:val="00160BC0"/>
    <w:rsid w:val="00171DB7"/>
    <w:rsid w:val="001824BE"/>
    <w:rsid w:val="001A2327"/>
    <w:rsid w:val="001A5C35"/>
    <w:rsid w:val="001B13C4"/>
    <w:rsid w:val="001B56F2"/>
    <w:rsid w:val="001B7AB3"/>
    <w:rsid w:val="001D0E19"/>
    <w:rsid w:val="001E2512"/>
    <w:rsid w:val="001E7675"/>
    <w:rsid w:val="001F63F7"/>
    <w:rsid w:val="001F7CCB"/>
    <w:rsid w:val="00207D35"/>
    <w:rsid w:val="00221512"/>
    <w:rsid w:val="002222FD"/>
    <w:rsid w:val="00224061"/>
    <w:rsid w:val="002527AC"/>
    <w:rsid w:val="00253422"/>
    <w:rsid w:val="00260F3D"/>
    <w:rsid w:val="00281DDE"/>
    <w:rsid w:val="0028786F"/>
    <w:rsid w:val="0029467E"/>
    <w:rsid w:val="00294EAA"/>
    <w:rsid w:val="002A6D22"/>
    <w:rsid w:val="00320562"/>
    <w:rsid w:val="0033271D"/>
    <w:rsid w:val="003400D5"/>
    <w:rsid w:val="00350FA2"/>
    <w:rsid w:val="00350FDA"/>
    <w:rsid w:val="00361D75"/>
    <w:rsid w:val="003716D9"/>
    <w:rsid w:val="003868D1"/>
    <w:rsid w:val="00396C27"/>
    <w:rsid w:val="003A5E3E"/>
    <w:rsid w:val="003B6910"/>
    <w:rsid w:val="003C14CA"/>
    <w:rsid w:val="003C1BC2"/>
    <w:rsid w:val="003C6763"/>
    <w:rsid w:val="003D0A45"/>
    <w:rsid w:val="003D6687"/>
    <w:rsid w:val="003D66BF"/>
    <w:rsid w:val="003F5D99"/>
    <w:rsid w:val="0042307F"/>
    <w:rsid w:val="00426973"/>
    <w:rsid w:val="00430E4D"/>
    <w:rsid w:val="004509B0"/>
    <w:rsid w:val="004547FB"/>
    <w:rsid w:val="0045499C"/>
    <w:rsid w:val="00472E54"/>
    <w:rsid w:val="00485277"/>
    <w:rsid w:val="00486986"/>
    <w:rsid w:val="00492A8E"/>
    <w:rsid w:val="004A2515"/>
    <w:rsid w:val="004A65EB"/>
    <w:rsid w:val="004B43E5"/>
    <w:rsid w:val="004E76E6"/>
    <w:rsid w:val="004F201E"/>
    <w:rsid w:val="004F3210"/>
    <w:rsid w:val="00521239"/>
    <w:rsid w:val="00570C66"/>
    <w:rsid w:val="00580945"/>
    <w:rsid w:val="00582C74"/>
    <w:rsid w:val="005B0AB2"/>
    <w:rsid w:val="005B2249"/>
    <w:rsid w:val="005F32F4"/>
    <w:rsid w:val="005F48E6"/>
    <w:rsid w:val="005F7549"/>
    <w:rsid w:val="006054C4"/>
    <w:rsid w:val="00605CB3"/>
    <w:rsid w:val="006079EC"/>
    <w:rsid w:val="00621ACF"/>
    <w:rsid w:val="0064118C"/>
    <w:rsid w:val="00674A01"/>
    <w:rsid w:val="00681490"/>
    <w:rsid w:val="00695457"/>
    <w:rsid w:val="00697E01"/>
    <w:rsid w:val="006A4694"/>
    <w:rsid w:val="006E0A21"/>
    <w:rsid w:val="006E1E32"/>
    <w:rsid w:val="006E4EBC"/>
    <w:rsid w:val="006E4FA5"/>
    <w:rsid w:val="006E779E"/>
    <w:rsid w:val="00743F81"/>
    <w:rsid w:val="00745CEF"/>
    <w:rsid w:val="007512FB"/>
    <w:rsid w:val="007623CD"/>
    <w:rsid w:val="007676F3"/>
    <w:rsid w:val="007B2C59"/>
    <w:rsid w:val="007B2EF3"/>
    <w:rsid w:val="007D1DCB"/>
    <w:rsid w:val="007E2460"/>
    <w:rsid w:val="007F266F"/>
    <w:rsid w:val="00800CFA"/>
    <w:rsid w:val="00803755"/>
    <w:rsid w:val="008275C3"/>
    <w:rsid w:val="00832B92"/>
    <w:rsid w:val="00885686"/>
    <w:rsid w:val="008863B9"/>
    <w:rsid w:val="00892388"/>
    <w:rsid w:val="008C67FD"/>
    <w:rsid w:val="008D58B8"/>
    <w:rsid w:val="008E5A4E"/>
    <w:rsid w:val="008F072E"/>
    <w:rsid w:val="008F2422"/>
    <w:rsid w:val="00910E20"/>
    <w:rsid w:val="00914F9D"/>
    <w:rsid w:val="00917064"/>
    <w:rsid w:val="00936C9D"/>
    <w:rsid w:val="00944E25"/>
    <w:rsid w:val="00962BFC"/>
    <w:rsid w:val="009660FC"/>
    <w:rsid w:val="00977A0D"/>
    <w:rsid w:val="009801D7"/>
    <w:rsid w:val="00986A7F"/>
    <w:rsid w:val="00987A7D"/>
    <w:rsid w:val="009937BC"/>
    <w:rsid w:val="00994C67"/>
    <w:rsid w:val="009A5779"/>
    <w:rsid w:val="009A7B2B"/>
    <w:rsid w:val="009B3CDF"/>
    <w:rsid w:val="009B5B62"/>
    <w:rsid w:val="009B62CC"/>
    <w:rsid w:val="009C2FA6"/>
    <w:rsid w:val="009D0350"/>
    <w:rsid w:val="009D524E"/>
    <w:rsid w:val="009F06E3"/>
    <w:rsid w:val="00A117F2"/>
    <w:rsid w:val="00A275CC"/>
    <w:rsid w:val="00A34686"/>
    <w:rsid w:val="00A3535B"/>
    <w:rsid w:val="00A37D2F"/>
    <w:rsid w:val="00A429E7"/>
    <w:rsid w:val="00A44ECA"/>
    <w:rsid w:val="00A70B74"/>
    <w:rsid w:val="00A8241F"/>
    <w:rsid w:val="00AA113E"/>
    <w:rsid w:val="00AA200B"/>
    <w:rsid w:val="00AA749C"/>
    <w:rsid w:val="00B0074A"/>
    <w:rsid w:val="00B03899"/>
    <w:rsid w:val="00B03B51"/>
    <w:rsid w:val="00B10E52"/>
    <w:rsid w:val="00B25571"/>
    <w:rsid w:val="00B6330D"/>
    <w:rsid w:val="00B7460F"/>
    <w:rsid w:val="00B7462B"/>
    <w:rsid w:val="00B959E5"/>
    <w:rsid w:val="00BA55B1"/>
    <w:rsid w:val="00BB6A8C"/>
    <w:rsid w:val="00BB7BCF"/>
    <w:rsid w:val="00BE2D0C"/>
    <w:rsid w:val="00BE3786"/>
    <w:rsid w:val="00BF1C43"/>
    <w:rsid w:val="00BF3235"/>
    <w:rsid w:val="00C26E2D"/>
    <w:rsid w:val="00C362C4"/>
    <w:rsid w:val="00C37041"/>
    <w:rsid w:val="00C65815"/>
    <w:rsid w:val="00C66843"/>
    <w:rsid w:val="00CC71D8"/>
    <w:rsid w:val="00CD681F"/>
    <w:rsid w:val="00D0195A"/>
    <w:rsid w:val="00D3206D"/>
    <w:rsid w:val="00D339B7"/>
    <w:rsid w:val="00D41254"/>
    <w:rsid w:val="00D509A8"/>
    <w:rsid w:val="00D603BA"/>
    <w:rsid w:val="00D81C4C"/>
    <w:rsid w:val="00D8256A"/>
    <w:rsid w:val="00D82C49"/>
    <w:rsid w:val="00DB3252"/>
    <w:rsid w:val="00DB497E"/>
    <w:rsid w:val="00DC4DD4"/>
    <w:rsid w:val="00DC4E01"/>
    <w:rsid w:val="00DF7124"/>
    <w:rsid w:val="00DF7C6B"/>
    <w:rsid w:val="00E249AB"/>
    <w:rsid w:val="00E3152A"/>
    <w:rsid w:val="00E43246"/>
    <w:rsid w:val="00E515D9"/>
    <w:rsid w:val="00E52D86"/>
    <w:rsid w:val="00E713FC"/>
    <w:rsid w:val="00E83ED5"/>
    <w:rsid w:val="00E84FBF"/>
    <w:rsid w:val="00EA0A1F"/>
    <w:rsid w:val="00EB6F0C"/>
    <w:rsid w:val="00EB7098"/>
    <w:rsid w:val="00EE402D"/>
    <w:rsid w:val="00F043A7"/>
    <w:rsid w:val="00F15A54"/>
    <w:rsid w:val="00F176B1"/>
    <w:rsid w:val="00F22DBC"/>
    <w:rsid w:val="00F36FDA"/>
    <w:rsid w:val="00F4451B"/>
    <w:rsid w:val="00F50902"/>
    <w:rsid w:val="00F63DC1"/>
    <w:rsid w:val="00F65708"/>
    <w:rsid w:val="00F73637"/>
    <w:rsid w:val="00F74E90"/>
    <w:rsid w:val="00F76687"/>
    <w:rsid w:val="00F826CF"/>
    <w:rsid w:val="00FA1EE9"/>
    <w:rsid w:val="00FA32C8"/>
    <w:rsid w:val="00FB787B"/>
    <w:rsid w:val="00FD1B0F"/>
    <w:rsid w:val="00FD3E19"/>
    <w:rsid w:val="00FE5A14"/>
    <w:rsid w:val="00FF30A1"/>
    <w:rsid w:val="02315D47"/>
    <w:rsid w:val="0469743A"/>
    <w:rsid w:val="05F31C91"/>
    <w:rsid w:val="0A305C5C"/>
    <w:rsid w:val="0D381602"/>
    <w:rsid w:val="0D977361"/>
    <w:rsid w:val="0EE666CA"/>
    <w:rsid w:val="0F813E98"/>
    <w:rsid w:val="0F8A3E81"/>
    <w:rsid w:val="106E2FF3"/>
    <w:rsid w:val="152F04C2"/>
    <w:rsid w:val="1A0269E3"/>
    <w:rsid w:val="1ABC4FF3"/>
    <w:rsid w:val="1B186E61"/>
    <w:rsid w:val="1D3D4BA2"/>
    <w:rsid w:val="1E2E1D45"/>
    <w:rsid w:val="1FB11A47"/>
    <w:rsid w:val="206A5512"/>
    <w:rsid w:val="20BB749E"/>
    <w:rsid w:val="20D600B4"/>
    <w:rsid w:val="2231401A"/>
    <w:rsid w:val="23667B1E"/>
    <w:rsid w:val="23AA3271"/>
    <w:rsid w:val="253E5A8C"/>
    <w:rsid w:val="268D1056"/>
    <w:rsid w:val="29F0466B"/>
    <w:rsid w:val="2A305471"/>
    <w:rsid w:val="2B75441A"/>
    <w:rsid w:val="2DB665F2"/>
    <w:rsid w:val="2E4073D4"/>
    <w:rsid w:val="308D289C"/>
    <w:rsid w:val="30D520C6"/>
    <w:rsid w:val="336B2D0C"/>
    <w:rsid w:val="34C60CD1"/>
    <w:rsid w:val="35DA2026"/>
    <w:rsid w:val="38451629"/>
    <w:rsid w:val="38C430B7"/>
    <w:rsid w:val="38FB6792"/>
    <w:rsid w:val="39557F91"/>
    <w:rsid w:val="39922090"/>
    <w:rsid w:val="39B2736D"/>
    <w:rsid w:val="3A9B65B7"/>
    <w:rsid w:val="3BAA0DD6"/>
    <w:rsid w:val="3E271C82"/>
    <w:rsid w:val="3F5B48F4"/>
    <w:rsid w:val="405D388A"/>
    <w:rsid w:val="40776D23"/>
    <w:rsid w:val="420B77DF"/>
    <w:rsid w:val="42C010D6"/>
    <w:rsid w:val="440048A7"/>
    <w:rsid w:val="44104C17"/>
    <w:rsid w:val="449A5BF7"/>
    <w:rsid w:val="453524D6"/>
    <w:rsid w:val="45C2105B"/>
    <w:rsid w:val="45DE11C7"/>
    <w:rsid w:val="4613720A"/>
    <w:rsid w:val="46C908E1"/>
    <w:rsid w:val="4A465750"/>
    <w:rsid w:val="4AF03D6F"/>
    <w:rsid w:val="4C2D272E"/>
    <w:rsid w:val="4DBF4584"/>
    <w:rsid w:val="4DCB7652"/>
    <w:rsid w:val="4E7304AD"/>
    <w:rsid w:val="52105FE7"/>
    <w:rsid w:val="54CB21F5"/>
    <w:rsid w:val="5604693D"/>
    <w:rsid w:val="56AA7E1B"/>
    <w:rsid w:val="574739B5"/>
    <w:rsid w:val="57782D22"/>
    <w:rsid w:val="57A548A9"/>
    <w:rsid w:val="57AE4180"/>
    <w:rsid w:val="586E1C4C"/>
    <w:rsid w:val="5B756649"/>
    <w:rsid w:val="5BB63AD4"/>
    <w:rsid w:val="5D8908C6"/>
    <w:rsid w:val="5E6C53CE"/>
    <w:rsid w:val="5EDB45D2"/>
    <w:rsid w:val="5F2D660E"/>
    <w:rsid w:val="5F7A7513"/>
    <w:rsid w:val="617203C6"/>
    <w:rsid w:val="617D1584"/>
    <w:rsid w:val="61F720DA"/>
    <w:rsid w:val="6391135A"/>
    <w:rsid w:val="6411707D"/>
    <w:rsid w:val="645F14A3"/>
    <w:rsid w:val="64DB0A9B"/>
    <w:rsid w:val="660F07CA"/>
    <w:rsid w:val="684B6758"/>
    <w:rsid w:val="69A41DA4"/>
    <w:rsid w:val="6AED1F06"/>
    <w:rsid w:val="6DA50276"/>
    <w:rsid w:val="70193EFE"/>
    <w:rsid w:val="730E1932"/>
    <w:rsid w:val="75E43528"/>
    <w:rsid w:val="769A7EDE"/>
    <w:rsid w:val="77F2595D"/>
    <w:rsid w:val="79922D1D"/>
    <w:rsid w:val="7A990981"/>
    <w:rsid w:val="7ABA2822"/>
    <w:rsid w:val="7AD77C32"/>
    <w:rsid w:val="7AE23459"/>
    <w:rsid w:val="7D286340"/>
    <w:rsid w:val="7E5A507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eastAsia="仿宋_GB2312"/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9"/>
    <w:link w:val="4"/>
    <w:semiHidden/>
    <w:qFormat/>
    <w:uiPriority w:val="0"/>
    <w:rPr>
      <w:rFonts w:eastAsia="仿宋_GB2312"/>
      <w:kern w:val="2"/>
      <w:sz w:val="18"/>
      <w:szCs w:val="18"/>
    </w:rPr>
  </w:style>
  <w:style w:type="character" w:customStyle="1" w:styleId="15">
    <w:name w:val="日期 字符"/>
    <w:basedOn w:val="9"/>
    <w:link w:val="3"/>
    <w:qFormat/>
    <w:uiPriority w:val="0"/>
    <w:rPr>
      <w:rFonts w:eastAsia="仿宋_GB2312"/>
      <w:kern w:val="2"/>
      <w:sz w:val="28"/>
      <w:szCs w:val="24"/>
    </w:rPr>
  </w:style>
  <w:style w:type="paragraph" w:customStyle="1" w:styleId="16">
    <w:name w:val="正文样式1"/>
    <w:basedOn w:val="1"/>
    <w:qFormat/>
    <w:uiPriority w:val="0"/>
    <w:pPr>
      <w:spacing w:line="560" w:lineRule="exact"/>
      <w:ind w:firstLine="641"/>
    </w:pPr>
    <w:rPr>
      <w:rFonts w:eastAsia="仿宋_GB2312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58DA61-0534-46CB-BC60-8B4D75865A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信念技术论坛</Company>
  <Pages>4</Pages>
  <Words>1372</Words>
  <Characters>1466</Characters>
  <Lines>18</Lines>
  <Paragraphs>5</Paragraphs>
  <TotalTime>4</TotalTime>
  <ScaleCrop>false</ScaleCrop>
  <LinksUpToDate>false</LinksUpToDate>
  <CharactersWithSpaces>1647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2020-09-18T02:39:00Z</dcterms:created>
  <dc:creator>User</dc:creator>
  <cp:lastModifiedBy>巧瑶</cp:lastModifiedBy>
  <cp:lastPrinted>2023-05-10T06:48:00Z</cp:lastPrinted>
  <dcterms:modified xsi:type="dcterms:W3CDTF">2023-11-29T07:17:22Z</dcterms:modified>
  <dc:title>关于开展2014年江门市农民专业合作社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8FEA318A5E3E4E09AAE4C4DA6F956FFE_13</vt:lpwstr>
  </property>
</Properties>
</file>